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FB" w:rsidRDefault="00FE77FB" w:rsidP="00CA6070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Приложение    к    постановлению </w:t>
      </w:r>
    </w:p>
    <w:p w:rsidR="00FE77FB" w:rsidRDefault="00FE77FB" w:rsidP="004A35F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города Шарыпово</w:t>
      </w:r>
    </w:p>
    <w:p w:rsidR="00FE77FB" w:rsidRDefault="00FE77FB" w:rsidP="004A35F4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от  11.11.2013   №  273</w:t>
      </w:r>
    </w:p>
    <w:p w:rsidR="00FE77FB" w:rsidRDefault="00FE77FB" w:rsidP="004A35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E77FB" w:rsidRDefault="00FE77FB" w:rsidP="004A35F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77FB" w:rsidRDefault="00FE77FB" w:rsidP="004A35F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культуры» на 2014-2016гг.</w:t>
      </w:r>
    </w:p>
    <w:p w:rsidR="00FE77FB" w:rsidRDefault="00FE77FB" w:rsidP="004A35F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7FB" w:rsidRDefault="00FE77FB" w:rsidP="004A35F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Муниципальной программы «Развитие культуры»</w:t>
      </w:r>
    </w:p>
    <w:p w:rsidR="00FE77FB" w:rsidRDefault="00FE77FB" w:rsidP="004A35F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2014-2016гг.</w:t>
      </w:r>
    </w:p>
    <w:p w:rsidR="00FE77FB" w:rsidRDefault="00FE77FB" w:rsidP="004A35F4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7FB" w:rsidRDefault="00FE77FB" w:rsidP="004A35F4">
      <w:pPr>
        <w:pStyle w:val="ConsPlusTitle"/>
        <w:widowControl/>
        <w:jc w:val="center"/>
        <w:rPr>
          <w:rFonts w:cs="Times New Roman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FE77FB">
        <w:tc>
          <w:tcPr>
            <w:tcW w:w="306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 программы</w:t>
            </w:r>
          </w:p>
        </w:tc>
        <w:tc>
          <w:tcPr>
            <w:tcW w:w="6300" w:type="dxa"/>
          </w:tcPr>
          <w:p w:rsidR="00FE77FB" w:rsidRDefault="00FE77FB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Муниципальная программа «Развитие культуры»  на 2014-2016гг. (далее – Программа)</w:t>
            </w: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Основания для разработки   Программы</w:t>
            </w:r>
          </w:p>
        </w:tc>
        <w:tc>
          <w:tcPr>
            <w:tcW w:w="630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Статья 179 Бюджетного кодекса Российской Федерации;</w:t>
            </w:r>
          </w:p>
          <w:p w:rsidR="00FE77FB" w:rsidRDefault="00FE77FB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  <w:t>Постановление Администрации города Шарыпово от 30.07.2013г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формирования и реализации».</w:t>
            </w:r>
          </w:p>
          <w:p w:rsidR="00FE77FB" w:rsidRDefault="00FE77FB">
            <w:pPr>
              <w:pStyle w:val="ConsPlusTitle"/>
              <w:widowControl/>
              <w:tabs>
                <w:tab w:val="left" w:pos="5040"/>
                <w:tab w:val="left" w:pos="5220"/>
              </w:tabs>
              <w:spacing w:line="276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eastAsia="en-US"/>
              </w:rPr>
            </w:pP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культуры Администрации города Шарыпово</w:t>
            </w:r>
          </w:p>
        </w:tc>
      </w:tr>
      <w:tr w:rsidR="00FE77FB">
        <w:trPr>
          <w:trHeight w:val="1068"/>
        </w:trPr>
        <w:tc>
          <w:tcPr>
            <w:tcW w:w="306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30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Администрация города Шарыпово</w:t>
            </w: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Подпрограммы  Программы</w:t>
            </w:r>
          </w:p>
        </w:tc>
        <w:tc>
          <w:tcPr>
            <w:tcW w:w="6300" w:type="dxa"/>
          </w:tcPr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подпрограмма 1 «Сохранение культурного наследия»; </w:t>
            </w:r>
          </w:p>
          <w:p w:rsidR="00FE77FB" w:rsidRDefault="00FE77FB" w:rsidP="00E2225A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2«Поддержка искусства и народного  творчества»;</w:t>
            </w:r>
          </w:p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3 «Обеспечение условий реализации программы и прочие мероприятия»;</w:t>
            </w:r>
          </w:p>
          <w:p w:rsidR="00FE77FB" w:rsidRDefault="00FE77FB" w:rsidP="00E2225A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4 «Развитие архивного дела в городе Шарыпово».</w:t>
            </w:r>
          </w:p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300" w:type="dxa"/>
          </w:tcPr>
          <w:p w:rsidR="00FE77FB" w:rsidRDefault="00FE77F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условий для развития и реализации культурного и духовного потенциала населения города</w:t>
            </w: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 Программы</w:t>
            </w:r>
          </w:p>
        </w:tc>
        <w:tc>
          <w:tcPr>
            <w:tcW w:w="6300" w:type="dxa"/>
          </w:tcPr>
          <w:p w:rsidR="00FE77FB" w:rsidRDefault="00FE77FB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1. «Сохранение и эффективное использование культурного наследия  города»;</w:t>
            </w:r>
          </w:p>
          <w:p w:rsidR="00FE77FB" w:rsidRDefault="00FE77FB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2. «Обеспечение доступа населения города к культурным благам и участию в культурной  жизни»;</w:t>
            </w:r>
          </w:p>
          <w:p w:rsidR="00FE77FB" w:rsidRDefault="00FE77FB">
            <w:pPr>
              <w:pStyle w:val="ConsPlusCell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задача 3. «Создание условий для устойчивого развития отрасли «культура» в городе</w:t>
            </w: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Этапы и сроки реализации  Программы</w:t>
            </w:r>
          </w:p>
        </w:tc>
        <w:tc>
          <w:tcPr>
            <w:tcW w:w="6300" w:type="dxa"/>
          </w:tcPr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2014 - 2016 годы </w:t>
            </w:r>
          </w:p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I этап – 2014 год;</w:t>
            </w:r>
          </w:p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этап – 2015 год;</w:t>
            </w:r>
          </w:p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этап – 2016 год</w:t>
            </w: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6300" w:type="dxa"/>
          </w:tcPr>
          <w:p w:rsidR="00FE77FB" w:rsidRDefault="00FE77FB" w:rsidP="00324044">
            <w:pPr>
              <w:numPr>
                <w:ilvl w:val="0"/>
                <w:numId w:val="1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культуры;</w:t>
            </w:r>
          </w:p>
          <w:p w:rsidR="00FE77FB" w:rsidRDefault="00FE77FB" w:rsidP="00324044">
            <w:pPr>
              <w:numPr>
                <w:ilvl w:val="0"/>
                <w:numId w:val="1"/>
              </w:numPr>
              <w:tabs>
                <w:tab w:val="num" w:pos="432"/>
              </w:tabs>
              <w:spacing w:line="276" w:lineRule="auto"/>
              <w:ind w:left="432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количество экземпляров новых поступлений в библиотечные фонды общедоступных библиотек на 1 тыс. человек населения; </w:t>
            </w:r>
          </w:p>
          <w:p w:rsidR="00FE77FB" w:rsidRDefault="00FE77FB" w:rsidP="00324044">
            <w:pPr>
              <w:numPr>
                <w:ilvl w:val="0"/>
                <w:numId w:val="1"/>
              </w:numPr>
              <w:tabs>
                <w:tab w:val="num" w:pos="432"/>
              </w:tabs>
              <w:spacing w:line="232" w:lineRule="auto"/>
              <w:ind w:left="432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доля оцифрованных заголовков единиц хранения (далее – дела), переведенных в электронный формат программного комплекса «Архивный фонд» (создание электронных описей), в общем количестве дел.</w:t>
            </w:r>
          </w:p>
          <w:p w:rsidR="00FE77FB" w:rsidRDefault="00FE77F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</w:p>
          <w:p w:rsidR="00FE77FB" w:rsidRDefault="00FE77FB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Перечень целевых показателей и показателей результативности программы с расшифровкой плановых значений по годам представлен  в приложении №1 к паспорту Программы.</w:t>
            </w:r>
          </w:p>
          <w:p w:rsidR="00FE77FB" w:rsidRDefault="00FE77FB">
            <w:pPr>
              <w:spacing w:line="232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Значения целевых показателей на долгосрочный период представлены в приложении №2 к паспорту Программы</w:t>
            </w:r>
          </w:p>
        </w:tc>
      </w:tr>
      <w:tr w:rsidR="00FE77FB">
        <w:tc>
          <w:tcPr>
            <w:tcW w:w="3060" w:type="dxa"/>
          </w:tcPr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6300" w:type="dxa"/>
          </w:tcPr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Общий объем финансирования программы –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188 471,80 тыс. руб.,  в том числе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местный  бюджет 181 770 тыс. руб. 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краевой бюджет – 609,1 тыс. руб;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 – 6 092,7 тыс.руб.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 том числе по годам: 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2014 год – 60 787,0 тыс. руб.;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местный бюджет – 58 557,0 тыс. руб;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краевой бюджет –199,1 тыс. руб;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 – 2 030,9  тыс.руб.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2015 год – 63 842,4 тыс. руб.;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местный бюджет – 61 606,5 тыс. руб;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краевой бюджет – 205,0 тыс. руб;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 – 2 030,9  тыс.руб.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2016 год – 63842,4 тыс. руб.;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местный бюджет – 61606,5 тыс. руб;</w:t>
            </w:r>
          </w:p>
          <w:p w:rsidR="00FE77FB" w:rsidRDefault="00FE77FB">
            <w:pPr>
              <w:spacing w:line="244" w:lineRule="auto"/>
              <w:rPr>
                <w:lang w:eastAsia="en-US"/>
              </w:rPr>
            </w:pPr>
            <w:r>
              <w:rPr>
                <w:lang w:eastAsia="en-US"/>
              </w:rPr>
              <w:t>краевой бюджет – 205,0 тыс. руб;</w:t>
            </w:r>
          </w:p>
          <w:p w:rsidR="00FE77FB" w:rsidRDefault="00FE77FB">
            <w:pPr>
              <w:pStyle w:val="ConsPlusCell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внебюджетные источники – 2 030,9 тыс. руб.</w:t>
            </w:r>
          </w:p>
        </w:tc>
      </w:tr>
    </w:tbl>
    <w:p w:rsidR="00FE77FB" w:rsidRDefault="00FE77FB" w:rsidP="004A35F4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FE77FB" w:rsidRDefault="00FE77FB" w:rsidP="004A35F4">
      <w:pPr>
        <w:rPr>
          <w:sz w:val="24"/>
          <w:szCs w:val="24"/>
        </w:rPr>
      </w:pPr>
    </w:p>
    <w:p w:rsidR="00FE77FB" w:rsidRDefault="00FE77FB" w:rsidP="00E47D95">
      <w:pPr>
        <w:jc w:val="both"/>
        <w:rPr>
          <w:spacing w:val="-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7.05pt;margin-top:-9.35pt;width:7in;height:261pt;z-index:-251658240;mso-wrap-distance-left:504.05pt;mso-wrap-distance-right:504.05pt;mso-position-horizontal-relative:page" wrapcoords="-32 0 -32 21538 21600 21538 21600 0 -32 0">
            <v:imagedata r:id="rId5" o:title="" cropbottom="26703f"/>
            <w10:wrap type="tight" anchorx="page"/>
          </v:shape>
        </w:pict>
      </w:r>
    </w:p>
    <w:sectPr w:rsidR="00FE77FB" w:rsidSect="004E0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shimmer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D95"/>
    <w:rsid w:val="00002A01"/>
    <w:rsid w:val="000042D3"/>
    <w:rsid w:val="00011039"/>
    <w:rsid w:val="000145B6"/>
    <w:rsid w:val="00014913"/>
    <w:rsid w:val="000151B5"/>
    <w:rsid w:val="0001767C"/>
    <w:rsid w:val="000178C8"/>
    <w:rsid w:val="000225B6"/>
    <w:rsid w:val="00022B14"/>
    <w:rsid w:val="00031E76"/>
    <w:rsid w:val="00034DBF"/>
    <w:rsid w:val="00035E88"/>
    <w:rsid w:val="0003760C"/>
    <w:rsid w:val="0003766C"/>
    <w:rsid w:val="00042488"/>
    <w:rsid w:val="000433AE"/>
    <w:rsid w:val="000444CF"/>
    <w:rsid w:val="00046B16"/>
    <w:rsid w:val="00046D2D"/>
    <w:rsid w:val="00050327"/>
    <w:rsid w:val="00052843"/>
    <w:rsid w:val="00054ECA"/>
    <w:rsid w:val="00055C0C"/>
    <w:rsid w:val="00060362"/>
    <w:rsid w:val="00063380"/>
    <w:rsid w:val="00063888"/>
    <w:rsid w:val="00066F68"/>
    <w:rsid w:val="00067926"/>
    <w:rsid w:val="00071086"/>
    <w:rsid w:val="00072337"/>
    <w:rsid w:val="00073EDA"/>
    <w:rsid w:val="0008009E"/>
    <w:rsid w:val="00081861"/>
    <w:rsid w:val="00095F54"/>
    <w:rsid w:val="0009635D"/>
    <w:rsid w:val="000A0688"/>
    <w:rsid w:val="000A1BE5"/>
    <w:rsid w:val="000A411D"/>
    <w:rsid w:val="000A4282"/>
    <w:rsid w:val="000A6322"/>
    <w:rsid w:val="000A7504"/>
    <w:rsid w:val="000A7E71"/>
    <w:rsid w:val="000B45C6"/>
    <w:rsid w:val="000B5F38"/>
    <w:rsid w:val="000B6181"/>
    <w:rsid w:val="000B6507"/>
    <w:rsid w:val="000B694D"/>
    <w:rsid w:val="000B77C3"/>
    <w:rsid w:val="000B7C85"/>
    <w:rsid w:val="000C1BE2"/>
    <w:rsid w:val="000C3845"/>
    <w:rsid w:val="000C3EA2"/>
    <w:rsid w:val="000C4772"/>
    <w:rsid w:val="000C6D7F"/>
    <w:rsid w:val="000D50D8"/>
    <w:rsid w:val="000D737D"/>
    <w:rsid w:val="000E3187"/>
    <w:rsid w:val="000E54BA"/>
    <w:rsid w:val="000E5A6E"/>
    <w:rsid w:val="000E678C"/>
    <w:rsid w:val="000E7BA0"/>
    <w:rsid w:val="000F1993"/>
    <w:rsid w:val="000F4F41"/>
    <w:rsid w:val="000F60A3"/>
    <w:rsid w:val="000F682A"/>
    <w:rsid w:val="001003EB"/>
    <w:rsid w:val="00101E17"/>
    <w:rsid w:val="00107431"/>
    <w:rsid w:val="001119D3"/>
    <w:rsid w:val="00113635"/>
    <w:rsid w:val="00113829"/>
    <w:rsid w:val="00116FBB"/>
    <w:rsid w:val="00120D03"/>
    <w:rsid w:val="00127D05"/>
    <w:rsid w:val="001312B7"/>
    <w:rsid w:val="001339B0"/>
    <w:rsid w:val="00133D10"/>
    <w:rsid w:val="00134336"/>
    <w:rsid w:val="00141241"/>
    <w:rsid w:val="00144862"/>
    <w:rsid w:val="00146F23"/>
    <w:rsid w:val="00151247"/>
    <w:rsid w:val="00152774"/>
    <w:rsid w:val="00153DC1"/>
    <w:rsid w:val="00156ADF"/>
    <w:rsid w:val="00156DDE"/>
    <w:rsid w:val="001575A0"/>
    <w:rsid w:val="00161305"/>
    <w:rsid w:val="00161FC6"/>
    <w:rsid w:val="00162296"/>
    <w:rsid w:val="001630CC"/>
    <w:rsid w:val="00164387"/>
    <w:rsid w:val="00166220"/>
    <w:rsid w:val="001676E4"/>
    <w:rsid w:val="00171772"/>
    <w:rsid w:val="0017458C"/>
    <w:rsid w:val="00174847"/>
    <w:rsid w:val="00174CD7"/>
    <w:rsid w:val="00175780"/>
    <w:rsid w:val="0018205A"/>
    <w:rsid w:val="001855E1"/>
    <w:rsid w:val="001877A7"/>
    <w:rsid w:val="00191B4C"/>
    <w:rsid w:val="00191F71"/>
    <w:rsid w:val="001954E8"/>
    <w:rsid w:val="00195C96"/>
    <w:rsid w:val="00196464"/>
    <w:rsid w:val="001A3741"/>
    <w:rsid w:val="001A60F2"/>
    <w:rsid w:val="001A6607"/>
    <w:rsid w:val="001C18DF"/>
    <w:rsid w:val="001C2206"/>
    <w:rsid w:val="001C6C1B"/>
    <w:rsid w:val="001D0711"/>
    <w:rsid w:val="001D079D"/>
    <w:rsid w:val="001D180B"/>
    <w:rsid w:val="001D23BC"/>
    <w:rsid w:val="001D6263"/>
    <w:rsid w:val="001D7085"/>
    <w:rsid w:val="001E02F7"/>
    <w:rsid w:val="001E45BA"/>
    <w:rsid w:val="001E758A"/>
    <w:rsid w:val="001F3580"/>
    <w:rsid w:val="001F3717"/>
    <w:rsid w:val="001F4A90"/>
    <w:rsid w:val="001F5B30"/>
    <w:rsid w:val="001F71E5"/>
    <w:rsid w:val="001F7BAB"/>
    <w:rsid w:val="00200417"/>
    <w:rsid w:val="00200885"/>
    <w:rsid w:val="002032EC"/>
    <w:rsid w:val="002034F2"/>
    <w:rsid w:val="00203E0A"/>
    <w:rsid w:val="002045D8"/>
    <w:rsid w:val="00204940"/>
    <w:rsid w:val="00207E65"/>
    <w:rsid w:val="00210DF3"/>
    <w:rsid w:val="00212B0B"/>
    <w:rsid w:val="00217A62"/>
    <w:rsid w:val="0022193C"/>
    <w:rsid w:val="002244DF"/>
    <w:rsid w:val="0022476C"/>
    <w:rsid w:val="00226678"/>
    <w:rsid w:val="002275EA"/>
    <w:rsid w:val="00231E37"/>
    <w:rsid w:val="002364EE"/>
    <w:rsid w:val="00237D22"/>
    <w:rsid w:val="0024204D"/>
    <w:rsid w:val="00243059"/>
    <w:rsid w:val="002432FB"/>
    <w:rsid w:val="00244DEF"/>
    <w:rsid w:val="00245EFB"/>
    <w:rsid w:val="00247032"/>
    <w:rsid w:val="00247863"/>
    <w:rsid w:val="00250993"/>
    <w:rsid w:val="0025523E"/>
    <w:rsid w:val="00255854"/>
    <w:rsid w:val="002561A6"/>
    <w:rsid w:val="002607A0"/>
    <w:rsid w:val="002622DA"/>
    <w:rsid w:val="0026368C"/>
    <w:rsid w:val="002670B0"/>
    <w:rsid w:val="002700E6"/>
    <w:rsid w:val="00280416"/>
    <w:rsid w:val="00280B90"/>
    <w:rsid w:val="002811DF"/>
    <w:rsid w:val="00286710"/>
    <w:rsid w:val="00286A24"/>
    <w:rsid w:val="00287B07"/>
    <w:rsid w:val="002900E9"/>
    <w:rsid w:val="00294541"/>
    <w:rsid w:val="00295844"/>
    <w:rsid w:val="002A0146"/>
    <w:rsid w:val="002A0546"/>
    <w:rsid w:val="002A345C"/>
    <w:rsid w:val="002A496E"/>
    <w:rsid w:val="002A4F68"/>
    <w:rsid w:val="002A74DE"/>
    <w:rsid w:val="002A751F"/>
    <w:rsid w:val="002B115A"/>
    <w:rsid w:val="002B2AAF"/>
    <w:rsid w:val="002C27F9"/>
    <w:rsid w:val="002C5E1B"/>
    <w:rsid w:val="002C7702"/>
    <w:rsid w:val="002D1ED5"/>
    <w:rsid w:val="002D6B87"/>
    <w:rsid w:val="002D6BD4"/>
    <w:rsid w:val="002E3A7E"/>
    <w:rsid w:val="002E6884"/>
    <w:rsid w:val="002E79BF"/>
    <w:rsid w:val="002F1570"/>
    <w:rsid w:val="002F1FA6"/>
    <w:rsid w:val="002F239E"/>
    <w:rsid w:val="002F26F9"/>
    <w:rsid w:val="002F2DC0"/>
    <w:rsid w:val="002F4F87"/>
    <w:rsid w:val="002F50B0"/>
    <w:rsid w:val="002F674D"/>
    <w:rsid w:val="002F6A3A"/>
    <w:rsid w:val="002F7A32"/>
    <w:rsid w:val="0030039D"/>
    <w:rsid w:val="00302080"/>
    <w:rsid w:val="00303D5F"/>
    <w:rsid w:val="0030577B"/>
    <w:rsid w:val="0031010F"/>
    <w:rsid w:val="0031066F"/>
    <w:rsid w:val="0031708E"/>
    <w:rsid w:val="00320268"/>
    <w:rsid w:val="0032327A"/>
    <w:rsid w:val="00324044"/>
    <w:rsid w:val="0032735D"/>
    <w:rsid w:val="003305FE"/>
    <w:rsid w:val="00331B3E"/>
    <w:rsid w:val="00332BA0"/>
    <w:rsid w:val="003331CC"/>
    <w:rsid w:val="00334460"/>
    <w:rsid w:val="00335286"/>
    <w:rsid w:val="00335F75"/>
    <w:rsid w:val="00336BB1"/>
    <w:rsid w:val="00337E5A"/>
    <w:rsid w:val="0034046B"/>
    <w:rsid w:val="003406B7"/>
    <w:rsid w:val="003507E6"/>
    <w:rsid w:val="00354AA0"/>
    <w:rsid w:val="00356D33"/>
    <w:rsid w:val="00357BCF"/>
    <w:rsid w:val="0036025E"/>
    <w:rsid w:val="00360A2B"/>
    <w:rsid w:val="003614CC"/>
    <w:rsid w:val="003641BF"/>
    <w:rsid w:val="00367701"/>
    <w:rsid w:val="00372742"/>
    <w:rsid w:val="003736B6"/>
    <w:rsid w:val="00373A04"/>
    <w:rsid w:val="00373A74"/>
    <w:rsid w:val="00375C67"/>
    <w:rsid w:val="0038496D"/>
    <w:rsid w:val="00384D81"/>
    <w:rsid w:val="00390C95"/>
    <w:rsid w:val="00391576"/>
    <w:rsid w:val="00391CB8"/>
    <w:rsid w:val="00392AF9"/>
    <w:rsid w:val="00392E62"/>
    <w:rsid w:val="003931A8"/>
    <w:rsid w:val="00394C59"/>
    <w:rsid w:val="00396387"/>
    <w:rsid w:val="0039692A"/>
    <w:rsid w:val="0039753D"/>
    <w:rsid w:val="003A38B4"/>
    <w:rsid w:val="003A5A7B"/>
    <w:rsid w:val="003A5C20"/>
    <w:rsid w:val="003A7DA3"/>
    <w:rsid w:val="003B0D6E"/>
    <w:rsid w:val="003B5806"/>
    <w:rsid w:val="003B7807"/>
    <w:rsid w:val="003C01FD"/>
    <w:rsid w:val="003C2AC8"/>
    <w:rsid w:val="003C3F0B"/>
    <w:rsid w:val="003C40A7"/>
    <w:rsid w:val="003C527C"/>
    <w:rsid w:val="003C52BB"/>
    <w:rsid w:val="003C62BC"/>
    <w:rsid w:val="003C6B8B"/>
    <w:rsid w:val="003D23E0"/>
    <w:rsid w:val="003D2DEA"/>
    <w:rsid w:val="003D39DA"/>
    <w:rsid w:val="003D5183"/>
    <w:rsid w:val="003D6AA5"/>
    <w:rsid w:val="003E13E3"/>
    <w:rsid w:val="003E1EAC"/>
    <w:rsid w:val="003E31EF"/>
    <w:rsid w:val="003E6646"/>
    <w:rsid w:val="003F1DC1"/>
    <w:rsid w:val="003F267F"/>
    <w:rsid w:val="003F58AB"/>
    <w:rsid w:val="00400017"/>
    <w:rsid w:val="0040360B"/>
    <w:rsid w:val="0040469F"/>
    <w:rsid w:val="00405490"/>
    <w:rsid w:val="00405F40"/>
    <w:rsid w:val="004065B2"/>
    <w:rsid w:val="00410F05"/>
    <w:rsid w:val="0041225C"/>
    <w:rsid w:val="00420843"/>
    <w:rsid w:val="00420BCE"/>
    <w:rsid w:val="00421D21"/>
    <w:rsid w:val="00423B60"/>
    <w:rsid w:val="00424248"/>
    <w:rsid w:val="00426B9B"/>
    <w:rsid w:val="00426F01"/>
    <w:rsid w:val="00427907"/>
    <w:rsid w:val="00430D8B"/>
    <w:rsid w:val="00431A8C"/>
    <w:rsid w:val="0043604C"/>
    <w:rsid w:val="004361F0"/>
    <w:rsid w:val="00441158"/>
    <w:rsid w:val="00443650"/>
    <w:rsid w:val="004454C2"/>
    <w:rsid w:val="00446218"/>
    <w:rsid w:val="0045046F"/>
    <w:rsid w:val="004520D4"/>
    <w:rsid w:val="00456452"/>
    <w:rsid w:val="004571CF"/>
    <w:rsid w:val="00457357"/>
    <w:rsid w:val="0045774A"/>
    <w:rsid w:val="004602BD"/>
    <w:rsid w:val="00461C8E"/>
    <w:rsid w:val="004658D4"/>
    <w:rsid w:val="00465EA9"/>
    <w:rsid w:val="00466815"/>
    <w:rsid w:val="004715E1"/>
    <w:rsid w:val="00473735"/>
    <w:rsid w:val="004754C5"/>
    <w:rsid w:val="00475CBC"/>
    <w:rsid w:val="00476488"/>
    <w:rsid w:val="00476D01"/>
    <w:rsid w:val="00481BB0"/>
    <w:rsid w:val="00482632"/>
    <w:rsid w:val="0048268D"/>
    <w:rsid w:val="004837BA"/>
    <w:rsid w:val="004862F4"/>
    <w:rsid w:val="004976FA"/>
    <w:rsid w:val="00497AC1"/>
    <w:rsid w:val="004A060D"/>
    <w:rsid w:val="004A35F4"/>
    <w:rsid w:val="004A5917"/>
    <w:rsid w:val="004A7488"/>
    <w:rsid w:val="004B38DC"/>
    <w:rsid w:val="004B3D43"/>
    <w:rsid w:val="004C0B89"/>
    <w:rsid w:val="004C16FD"/>
    <w:rsid w:val="004C371A"/>
    <w:rsid w:val="004C4C97"/>
    <w:rsid w:val="004C570C"/>
    <w:rsid w:val="004C686C"/>
    <w:rsid w:val="004D1E10"/>
    <w:rsid w:val="004D6CEE"/>
    <w:rsid w:val="004E040C"/>
    <w:rsid w:val="004E094D"/>
    <w:rsid w:val="004E2181"/>
    <w:rsid w:val="004E444C"/>
    <w:rsid w:val="004E4A70"/>
    <w:rsid w:val="004E6BEC"/>
    <w:rsid w:val="004F0BCE"/>
    <w:rsid w:val="004F2AA1"/>
    <w:rsid w:val="004F3D1E"/>
    <w:rsid w:val="004F50F5"/>
    <w:rsid w:val="004F7FB3"/>
    <w:rsid w:val="005014F6"/>
    <w:rsid w:val="00501528"/>
    <w:rsid w:val="00506931"/>
    <w:rsid w:val="005116A3"/>
    <w:rsid w:val="005221AA"/>
    <w:rsid w:val="00526CB8"/>
    <w:rsid w:val="005300A0"/>
    <w:rsid w:val="00534E8F"/>
    <w:rsid w:val="005359BD"/>
    <w:rsid w:val="00536A14"/>
    <w:rsid w:val="00537CDE"/>
    <w:rsid w:val="005403E0"/>
    <w:rsid w:val="005427BB"/>
    <w:rsid w:val="00542FCE"/>
    <w:rsid w:val="00543334"/>
    <w:rsid w:val="0054503A"/>
    <w:rsid w:val="00556FF3"/>
    <w:rsid w:val="00557CE2"/>
    <w:rsid w:val="005657C1"/>
    <w:rsid w:val="00565AF5"/>
    <w:rsid w:val="0056684F"/>
    <w:rsid w:val="00567756"/>
    <w:rsid w:val="00572CB1"/>
    <w:rsid w:val="005736E3"/>
    <w:rsid w:val="00575664"/>
    <w:rsid w:val="0057665B"/>
    <w:rsid w:val="00591A29"/>
    <w:rsid w:val="005A663C"/>
    <w:rsid w:val="005A7255"/>
    <w:rsid w:val="005A75EB"/>
    <w:rsid w:val="005A7722"/>
    <w:rsid w:val="005B096A"/>
    <w:rsid w:val="005B1C3F"/>
    <w:rsid w:val="005B4408"/>
    <w:rsid w:val="005B5729"/>
    <w:rsid w:val="005C1E3D"/>
    <w:rsid w:val="005C2570"/>
    <w:rsid w:val="005D3005"/>
    <w:rsid w:val="005E0107"/>
    <w:rsid w:val="005E13D9"/>
    <w:rsid w:val="005E181D"/>
    <w:rsid w:val="005E260A"/>
    <w:rsid w:val="005E2A02"/>
    <w:rsid w:val="005E2F5A"/>
    <w:rsid w:val="005E3D3F"/>
    <w:rsid w:val="005E5DA8"/>
    <w:rsid w:val="005F067E"/>
    <w:rsid w:val="005F1FB9"/>
    <w:rsid w:val="005F26C1"/>
    <w:rsid w:val="005F3D9C"/>
    <w:rsid w:val="005F5FDE"/>
    <w:rsid w:val="00601407"/>
    <w:rsid w:val="00604A0B"/>
    <w:rsid w:val="00605E28"/>
    <w:rsid w:val="006062BC"/>
    <w:rsid w:val="00606AE4"/>
    <w:rsid w:val="0060747D"/>
    <w:rsid w:val="00610CA4"/>
    <w:rsid w:val="00611647"/>
    <w:rsid w:val="00612215"/>
    <w:rsid w:val="00612387"/>
    <w:rsid w:val="0061248E"/>
    <w:rsid w:val="00612C42"/>
    <w:rsid w:val="00613F1C"/>
    <w:rsid w:val="006147B6"/>
    <w:rsid w:val="00615114"/>
    <w:rsid w:val="0061530F"/>
    <w:rsid w:val="00615F6D"/>
    <w:rsid w:val="0061752D"/>
    <w:rsid w:val="00622925"/>
    <w:rsid w:val="00625CF0"/>
    <w:rsid w:val="00632F0A"/>
    <w:rsid w:val="00641AF9"/>
    <w:rsid w:val="006440CB"/>
    <w:rsid w:val="00644176"/>
    <w:rsid w:val="00644798"/>
    <w:rsid w:val="0064546C"/>
    <w:rsid w:val="00646481"/>
    <w:rsid w:val="00647C70"/>
    <w:rsid w:val="00650518"/>
    <w:rsid w:val="006524BD"/>
    <w:rsid w:val="00654244"/>
    <w:rsid w:val="00656BF0"/>
    <w:rsid w:val="00657899"/>
    <w:rsid w:val="006578AC"/>
    <w:rsid w:val="00657968"/>
    <w:rsid w:val="006606E8"/>
    <w:rsid w:val="00661552"/>
    <w:rsid w:val="0066496E"/>
    <w:rsid w:val="006677C4"/>
    <w:rsid w:val="00670968"/>
    <w:rsid w:val="006715D2"/>
    <w:rsid w:val="00671FF5"/>
    <w:rsid w:val="00672A38"/>
    <w:rsid w:val="006730A5"/>
    <w:rsid w:val="00673553"/>
    <w:rsid w:val="0067688E"/>
    <w:rsid w:val="006775F4"/>
    <w:rsid w:val="0068066A"/>
    <w:rsid w:val="00681D29"/>
    <w:rsid w:val="00685BDF"/>
    <w:rsid w:val="00685C1B"/>
    <w:rsid w:val="00685FF2"/>
    <w:rsid w:val="006869BB"/>
    <w:rsid w:val="006903AA"/>
    <w:rsid w:val="0069139E"/>
    <w:rsid w:val="006931B0"/>
    <w:rsid w:val="00693BC0"/>
    <w:rsid w:val="006972BE"/>
    <w:rsid w:val="006A15E6"/>
    <w:rsid w:val="006A3295"/>
    <w:rsid w:val="006A3645"/>
    <w:rsid w:val="006B02A8"/>
    <w:rsid w:val="006B0CFF"/>
    <w:rsid w:val="006B212A"/>
    <w:rsid w:val="006B3551"/>
    <w:rsid w:val="006B3909"/>
    <w:rsid w:val="006B467D"/>
    <w:rsid w:val="006B643D"/>
    <w:rsid w:val="006C2FF6"/>
    <w:rsid w:val="006C73CC"/>
    <w:rsid w:val="006D4370"/>
    <w:rsid w:val="006D4554"/>
    <w:rsid w:val="006D4D6D"/>
    <w:rsid w:val="006D71A9"/>
    <w:rsid w:val="006D7622"/>
    <w:rsid w:val="006E2C32"/>
    <w:rsid w:val="006E3060"/>
    <w:rsid w:val="006E3201"/>
    <w:rsid w:val="006E5CDF"/>
    <w:rsid w:val="006E7E14"/>
    <w:rsid w:val="006F4255"/>
    <w:rsid w:val="006F6E4D"/>
    <w:rsid w:val="006F6FA5"/>
    <w:rsid w:val="00702D95"/>
    <w:rsid w:val="0071227C"/>
    <w:rsid w:val="00714166"/>
    <w:rsid w:val="007161EF"/>
    <w:rsid w:val="0071701B"/>
    <w:rsid w:val="0071750D"/>
    <w:rsid w:val="00721B9F"/>
    <w:rsid w:val="00722EF4"/>
    <w:rsid w:val="00723C50"/>
    <w:rsid w:val="00725561"/>
    <w:rsid w:val="00731913"/>
    <w:rsid w:val="0073255E"/>
    <w:rsid w:val="00732E47"/>
    <w:rsid w:val="00734C97"/>
    <w:rsid w:val="00736A7D"/>
    <w:rsid w:val="007431E0"/>
    <w:rsid w:val="0074766A"/>
    <w:rsid w:val="00751F3A"/>
    <w:rsid w:val="00752B52"/>
    <w:rsid w:val="007541BB"/>
    <w:rsid w:val="00754AF8"/>
    <w:rsid w:val="00754BF1"/>
    <w:rsid w:val="00761BD5"/>
    <w:rsid w:val="00761C88"/>
    <w:rsid w:val="00761EF9"/>
    <w:rsid w:val="007622FE"/>
    <w:rsid w:val="00763F90"/>
    <w:rsid w:val="00765538"/>
    <w:rsid w:val="00766BE1"/>
    <w:rsid w:val="0076763D"/>
    <w:rsid w:val="00770214"/>
    <w:rsid w:val="00771371"/>
    <w:rsid w:val="00771B45"/>
    <w:rsid w:val="00773AB5"/>
    <w:rsid w:val="0077572F"/>
    <w:rsid w:val="00776B05"/>
    <w:rsid w:val="007809B7"/>
    <w:rsid w:val="00785335"/>
    <w:rsid w:val="007952B0"/>
    <w:rsid w:val="0079604A"/>
    <w:rsid w:val="007A092E"/>
    <w:rsid w:val="007A0F06"/>
    <w:rsid w:val="007A1DBB"/>
    <w:rsid w:val="007A20F1"/>
    <w:rsid w:val="007A5B57"/>
    <w:rsid w:val="007A62C7"/>
    <w:rsid w:val="007A6A86"/>
    <w:rsid w:val="007A6F6B"/>
    <w:rsid w:val="007A7688"/>
    <w:rsid w:val="007B3D4F"/>
    <w:rsid w:val="007B5018"/>
    <w:rsid w:val="007B5532"/>
    <w:rsid w:val="007B5DE7"/>
    <w:rsid w:val="007B7905"/>
    <w:rsid w:val="007C142C"/>
    <w:rsid w:val="007C2EA2"/>
    <w:rsid w:val="007C6BAF"/>
    <w:rsid w:val="007D1D94"/>
    <w:rsid w:val="007D31C5"/>
    <w:rsid w:val="007D38E7"/>
    <w:rsid w:val="007D438B"/>
    <w:rsid w:val="007E13B8"/>
    <w:rsid w:val="007E4139"/>
    <w:rsid w:val="007E53F7"/>
    <w:rsid w:val="007E5CE2"/>
    <w:rsid w:val="007E77B7"/>
    <w:rsid w:val="007F132C"/>
    <w:rsid w:val="007F163C"/>
    <w:rsid w:val="007F358C"/>
    <w:rsid w:val="007F67B5"/>
    <w:rsid w:val="00800D21"/>
    <w:rsid w:val="00800DD6"/>
    <w:rsid w:val="008015E0"/>
    <w:rsid w:val="0080368E"/>
    <w:rsid w:val="00803CB5"/>
    <w:rsid w:val="00803FB7"/>
    <w:rsid w:val="00804A84"/>
    <w:rsid w:val="00806F51"/>
    <w:rsid w:val="0081166B"/>
    <w:rsid w:val="008140BD"/>
    <w:rsid w:val="00814BF4"/>
    <w:rsid w:val="008155FC"/>
    <w:rsid w:val="00815CA4"/>
    <w:rsid w:val="00817D14"/>
    <w:rsid w:val="00824517"/>
    <w:rsid w:val="008246F0"/>
    <w:rsid w:val="00831653"/>
    <w:rsid w:val="00831C40"/>
    <w:rsid w:val="00832997"/>
    <w:rsid w:val="00832E47"/>
    <w:rsid w:val="00833F54"/>
    <w:rsid w:val="008375C5"/>
    <w:rsid w:val="008416BB"/>
    <w:rsid w:val="008463E0"/>
    <w:rsid w:val="0084658B"/>
    <w:rsid w:val="00852BB2"/>
    <w:rsid w:val="00852C64"/>
    <w:rsid w:val="008536D7"/>
    <w:rsid w:val="00853A76"/>
    <w:rsid w:val="00855048"/>
    <w:rsid w:val="0085506C"/>
    <w:rsid w:val="00855516"/>
    <w:rsid w:val="00855D9E"/>
    <w:rsid w:val="00856CA9"/>
    <w:rsid w:val="00857F4F"/>
    <w:rsid w:val="0086205C"/>
    <w:rsid w:val="008644C8"/>
    <w:rsid w:val="00874BF3"/>
    <w:rsid w:val="00874D25"/>
    <w:rsid w:val="00874F5C"/>
    <w:rsid w:val="00875583"/>
    <w:rsid w:val="00880F3B"/>
    <w:rsid w:val="00883979"/>
    <w:rsid w:val="00883A95"/>
    <w:rsid w:val="00884411"/>
    <w:rsid w:val="00886E0A"/>
    <w:rsid w:val="00890550"/>
    <w:rsid w:val="00894868"/>
    <w:rsid w:val="00896326"/>
    <w:rsid w:val="008A0A06"/>
    <w:rsid w:val="008A1313"/>
    <w:rsid w:val="008A32C6"/>
    <w:rsid w:val="008A32EC"/>
    <w:rsid w:val="008A50EF"/>
    <w:rsid w:val="008A5426"/>
    <w:rsid w:val="008B033D"/>
    <w:rsid w:val="008B435C"/>
    <w:rsid w:val="008B6120"/>
    <w:rsid w:val="008C0E26"/>
    <w:rsid w:val="008C2F93"/>
    <w:rsid w:val="008C5E52"/>
    <w:rsid w:val="008D3865"/>
    <w:rsid w:val="008D3A35"/>
    <w:rsid w:val="008E35F3"/>
    <w:rsid w:val="008E6367"/>
    <w:rsid w:val="008F065F"/>
    <w:rsid w:val="008F1581"/>
    <w:rsid w:val="008F534D"/>
    <w:rsid w:val="008F7676"/>
    <w:rsid w:val="0090273C"/>
    <w:rsid w:val="0090490D"/>
    <w:rsid w:val="00906545"/>
    <w:rsid w:val="00907DD2"/>
    <w:rsid w:val="009102FB"/>
    <w:rsid w:val="00910588"/>
    <w:rsid w:val="009127E0"/>
    <w:rsid w:val="00913DCE"/>
    <w:rsid w:val="009166A6"/>
    <w:rsid w:val="00916EB5"/>
    <w:rsid w:val="00917EDA"/>
    <w:rsid w:val="00924BE0"/>
    <w:rsid w:val="00927452"/>
    <w:rsid w:val="0093282D"/>
    <w:rsid w:val="009340FD"/>
    <w:rsid w:val="00937078"/>
    <w:rsid w:val="009405AD"/>
    <w:rsid w:val="00943BD0"/>
    <w:rsid w:val="00945C5B"/>
    <w:rsid w:val="0094727C"/>
    <w:rsid w:val="009532D1"/>
    <w:rsid w:val="009560EE"/>
    <w:rsid w:val="0096045F"/>
    <w:rsid w:val="00960888"/>
    <w:rsid w:val="009617F1"/>
    <w:rsid w:val="00962A70"/>
    <w:rsid w:val="00964DD3"/>
    <w:rsid w:val="0096546F"/>
    <w:rsid w:val="009675F8"/>
    <w:rsid w:val="009705F8"/>
    <w:rsid w:val="009763CB"/>
    <w:rsid w:val="00981901"/>
    <w:rsid w:val="009823D1"/>
    <w:rsid w:val="009833AB"/>
    <w:rsid w:val="00984F18"/>
    <w:rsid w:val="00986527"/>
    <w:rsid w:val="00986CD0"/>
    <w:rsid w:val="00986F9E"/>
    <w:rsid w:val="00987305"/>
    <w:rsid w:val="00991B25"/>
    <w:rsid w:val="00991C04"/>
    <w:rsid w:val="00993377"/>
    <w:rsid w:val="00993BC7"/>
    <w:rsid w:val="009949F9"/>
    <w:rsid w:val="00994D63"/>
    <w:rsid w:val="009952AA"/>
    <w:rsid w:val="00995BB2"/>
    <w:rsid w:val="00996322"/>
    <w:rsid w:val="009A11B4"/>
    <w:rsid w:val="009A2B70"/>
    <w:rsid w:val="009A5FFB"/>
    <w:rsid w:val="009A7CD1"/>
    <w:rsid w:val="009B08B4"/>
    <w:rsid w:val="009B1AED"/>
    <w:rsid w:val="009B3CBC"/>
    <w:rsid w:val="009B4203"/>
    <w:rsid w:val="009B44BC"/>
    <w:rsid w:val="009B5248"/>
    <w:rsid w:val="009C34C0"/>
    <w:rsid w:val="009C41B1"/>
    <w:rsid w:val="009C4315"/>
    <w:rsid w:val="009C497B"/>
    <w:rsid w:val="009C5B78"/>
    <w:rsid w:val="009C5ED6"/>
    <w:rsid w:val="009C72A8"/>
    <w:rsid w:val="009C7611"/>
    <w:rsid w:val="009D0C0D"/>
    <w:rsid w:val="009D2DFB"/>
    <w:rsid w:val="009D4AA0"/>
    <w:rsid w:val="009D5482"/>
    <w:rsid w:val="009D6593"/>
    <w:rsid w:val="009D7A6D"/>
    <w:rsid w:val="009E1665"/>
    <w:rsid w:val="009E178C"/>
    <w:rsid w:val="009E40CB"/>
    <w:rsid w:val="009E5539"/>
    <w:rsid w:val="009E558E"/>
    <w:rsid w:val="009E76A9"/>
    <w:rsid w:val="009F359C"/>
    <w:rsid w:val="009F3656"/>
    <w:rsid w:val="009F580A"/>
    <w:rsid w:val="009F7B7C"/>
    <w:rsid w:val="00A01D45"/>
    <w:rsid w:val="00A05E79"/>
    <w:rsid w:val="00A1140E"/>
    <w:rsid w:val="00A11C7F"/>
    <w:rsid w:val="00A14188"/>
    <w:rsid w:val="00A17179"/>
    <w:rsid w:val="00A2446D"/>
    <w:rsid w:val="00A249B4"/>
    <w:rsid w:val="00A24C5B"/>
    <w:rsid w:val="00A25478"/>
    <w:rsid w:val="00A26085"/>
    <w:rsid w:val="00A358A7"/>
    <w:rsid w:val="00A358BC"/>
    <w:rsid w:val="00A35B15"/>
    <w:rsid w:val="00A3619A"/>
    <w:rsid w:val="00A3685F"/>
    <w:rsid w:val="00A41A5E"/>
    <w:rsid w:val="00A4312E"/>
    <w:rsid w:val="00A45EDB"/>
    <w:rsid w:val="00A46B42"/>
    <w:rsid w:val="00A46D66"/>
    <w:rsid w:val="00A471EA"/>
    <w:rsid w:val="00A545BB"/>
    <w:rsid w:val="00A60E1B"/>
    <w:rsid w:val="00A64C69"/>
    <w:rsid w:val="00A65B4C"/>
    <w:rsid w:val="00A666FB"/>
    <w:rsid w:val="00A677F3"/>
    <w:rsid w:val="00A706B5"/>
    <w:rsid w:val="00A723C1"/>
    <w:rsid w:val="00A72E30"/>
    <w:rsid w:val="00A73CC1"/>
    <w:rsid w:val="00A73F5B"/>
    <w:rsid w:val="00A75AC9"/>
    <w:rsid w:val="00A75CF0"/>
    <w:rsid w:val="00A76384"/>
    <w:rsid w:val="00A80CC3"/>
    <w:rsid w:val="00A86BEB"/>
    <w:rsid w:val="00A86E19"/>
    <w:rsid w:val="00A874A7"/>
    <w:rsid w:val="00A87775"/>
    <w:rsid w:val="00A87FBC"/>
    <w:rsid w:val="00A925A3"/>
    <w:rsid w:val="00A92E56"/>
    <w:rsid w:val="00A937B2"/>
    <w:rsid w:val="00A97089"/>
    <w:rsid w:val="00A97169"/>
    <w:rsid w:val="00A9761E"/>
    <w:rsid w:val="00AA090C"/>
    <w:rsid w:val="00AA3618"/>
    <w:rsid w:val="00AA56E8"/>
    <w:rsid w:val="00AA5A9B"/>
    <w:rsid w:val="00AA6544"/>
    <w:rsid w:val="00AA7FEC"/>
    <w:rsid w:val="00AB0F66"/>
    <w:rsid w:val="00AB519E"/>
    <w:rsid w:val="00AB54C3"/>
    <w:rsid w:val="00AB61EF"/>
    <w:rsid w:val="00AC2BFE"/>
    <w:rsid w:val="00AC6BE9"/>
    <w:rsid w:val="00AD272B"/>
    <w:rsid w:val="00AD3DC5"/>
    <w:rsid w:val="00AD44FB"/>
    <w:rsid w:val="00AD6549"/>
    <w:rsid w:val="00AD763D"/>
    <w:rsid w:val="00AE051E"/>
    <w:rsid w:val="00AE1B61"/>
    <w:rsid w:val="00AE2496"/>
    <w:rsid w:val="00AE4BB1"/>
    <w:rsid w:val="00AE59B4"/>
    <w:rsid w:val="00AF1D6E"/>
    <w:rsid w:val="00AF285A"/>
    <w:rsid w:val="00AF6802"/>
    <w:rsid w:val="00AF7936"/>
    <w:rsid w:val="00B021D6"/>
    <w:rsid w:val="00B02B1A"/>
    <w:rsid w:val="00B07113"/>
    <w:rsid w:val="00B1144A"/>
    <w:rsid w:val="00B12FBB"/>
    <w:rsid w:val="00B13EBE"/>
    <w:rsid w:val="00B1450F"/>
    <w:rsid w:val="00B14D25"/>
    <w:rsid w:val="00B1561E"/>
    <w:rsid w:val="00B15C69"/>
    <w:rsid w:val="00B1601D"/>
    <w:rsid w:val="00B2432F"/>
    <w:rsid w:val="00B25776"/>
    <w:rsid w:val="00B30F16"/>
    <w:rsid w:val="00B31AB3"/>
    <w:rsid w:val="00B35C86"/>
    <w:rsid w:val="00B35DDE"/>
    <w:rsid w:val="00B403F2"/>
    <w:rsid w:val="00B40C85"/>
    <w:rsid w:val="00B4152D"/>
    <w:rsid w:val="00B415A4"/>
    <w:rsid w:val="00B45C33"/>
    <w:rsid w:val="00B479BA"/>
    <w:rsid w:val="00B47CD2"/>
    <w:rsid w:val="00B5042C"/>
    <w:rsid w:val="00B50659"/>
    <w:rsid w:val="00B550DF"/>
    <w:rsid w:val="00B61D17"/>
    <w:rsid w:val="00B6292D"/>
    <w:rsid w:val="00B653A3"/>
    <w:rsid w:val="00B66C3D"/>
    <w:rsid w:val="00B7058E"/>
    <w:rsid w:val="00B70D0C"/>
    <w:rsid w:val="00B7117F"/>
    <w:rsid w:val="00B81C78"/>
    <w:rsid w:val="00B821FF"/>
    <w:rsid w:val="00B83944"/>
    <w:rsid w:val="00B8642E"/>
    <w:rsid w:val="00B86A65"/>
    <w:rsid w:val="00B87979"/>
    <w:rsid w:val="00B91B7B"/>
    <w:rsid w:val="00B91BD2"/>
    <w:rsid w:val="00B9227C"/>
    <w:rsid w:val="00B92F85"/>
    <w:rsid w:val="00B948B0"/>
    <w:rsid w:val="00B95447"/>
    <w:rsid w:val="00B973A5"/>
    <w:rsid w:val="00BA2BB3"/>
    <w:rsid w:val="00BA5143"/>
    <w:rsid w:val="00BA5524"/>
    <w:rsid w:val="00BA5A9E"/>
    <w:rsid w:val="00BA6AA0"/>
    <w:rsid w:val="00BA7FB8"/>
    <w:rsid w:val="00BB0240"/>
    <w:rsid w:val="00BB68FE"/>
    <w:rsid w:val="00BB7866"/>
    <w:rsid w:val="00BC0999"/>
    <w:rsid w:val="00BC4894"/>
    <w:rsid w:val="00BC5B68"/>
    <w:rsid w:val="00BC6965"/>
    <w:rsid w:val="00BD3458"/>
    <w:rsid w:val="00BD5137"/>
    <w:rsid w:val="00BD5A9D"/>
    <w:rsid w:val="00BE406C"/>
    <w:rsid w:val="00BE54BC"/>
    <w:rsid w:val="00BE5922"/>
    <w:rsid w:val="00BF1DA3"/>
    <w:rsid w:val="00BF715D"/>
    <w:rsid w:val="00C00EF2"/>
    <w:rsid w:val="00C0112A"/>
    <w:rsid w:val="00C021C1"/>
    <w:rsid w:val="00C0478B"/>
    <w:rsid w:val="00C04BB5"/>
    <w:rsid w:val="00C076F1"/>
    <w:rsid w:val="00C1287E"/>
    <w:rsid w:val="00C13F32"/>
    <w:rsid w:val="00C1533B"/>
    <w:rsid w:val="00C22945"/>
    <w:rsid w:val="00C24935"/>
    <w:rsid w:val="00C2582A"/>
    <w:rsid w:val="00C33B37"/>
    <w:rsid w:val="00C350DE"/>
    <w:rsid w:val="00C362C6"/>
    <w:rsid w:val="00C375E5"/>
    <w:rsid w:val="00C401E6"/>
    <w:rsid w:val="00C4182B"/>
    <w:rsid w:val="00C46AF2"/>
    <w:rsid w:val="00C472B1"/>
    <w:rsid w:val="00C50742"/>
    <w:rsid w:val="00C51497"/>
    <w:rsid w:val="00C55DA1"/>
    <w:rsid w:val="00C56ECC"/>
    <w:rsid w:val="00C60401"/>
    <w:rsid w:val="00C63095"/>
    <w:rsid w:val="00C64C5C"/>
    <w:rsid w:val="00C650FA"/>
    <w:rsid w:val="00C67E50"/>
    <w:rsid w:val="00C700A5"/>
    <w:rsid w:val="00C82D10"/>
    <w:rsid w:val="00C843CD"/>
    <w:rsid w:val="00C8495C"/>
    <w:rsid w:val="00C85143"/>
    <w:rsid w:val="00C860D4"/>
    <w:rsid w:val="00C8615A"/>
    <w:rsid w:val="00C86300"/>
    <w:rsid w:val="00C910CA"/>
    <w:rsid w:val="00C91462"/>
    <w:rsid w:val="00C91EAD"/>
    <w:rsid w:val="00C9681D"/>
    <w:rsid w:val="00CA16CF"/>
    <w:rsid w:val="00CA1C59"/>
    <w:rsid w:val="00CA3552"/>
    <w:rsid w:val="00CA4DF3"/>
    <w:rsid w:val="00CA4FBB"/>
    <w:rsid w:val="00CA6070"/>
    <w:rsid w:val="00CB15EC"/>
    <w:rsid w:val="00CB2C8A"/>
    <w:rsid w:val="00CB4104"/>
    <w:rsid w:val="00CB5F69"/>
    <w:rsid w:val="00CC0A1F"/>
    <w:rsid w:val="00CC1A52"/>
    <w:rsid w:val="00CC1C68"/>
    <w:rsid w:val="00CC3962"/>
    <w:rsid w:val="00CC7E4F"/>
    <w:rsid w:val="00CC7F50"/>
    <w:rsid w:val="00CD787A"/>
    <w:rsid w:val="00CE0D3D"/>
    <w:rsid w:val="00CE1F1A"/>
    <w:rsid w:val="00CE2061"/>
    <w:rsid w:val="00CE457B"/>
    <w:rsid w:val="00CE6934"/>
    <w:rsid w:val="00CF1AE6"/>
    <w:rsid w:val="00CF1B91"/>
    <w:rsid w:val="00CF2CD4"/>
    <w:rsid w:val="00D00595"/>
    <w:rsid w:val="00D00E34"/>
    <w:rsid w:val="00D01260"/>
    <w:rsid w:val="00D044CC"/>
    <w:rsid w:val="00D068DB"/>
    <w:rsid w:val="00D07525"/>
    <w:rsid w:val="00D104D2"/>
    <w:rsid w:val="00D11ABF"/>
    <w:rsid w:val="00D14F30"/>
    <w:rsid w:val="00D15AFD"/>
    <w:rsid w:val="00D16454"/>
    <w:rsid w:val="00D17441"/>
    <w:rsid w:val="00D20281"/>
    <w:rsid w:val="00D24AE2"/>
    <w:rsid w:val="00D25DCF"/>
    <w:rsid w:val="00D333C2"/>
    <w:rsid w:val="00D347D4"/>
    <w:rsid w:val="00D373BC"/>
    <w:rsid w:val="00D425EF"/>
    <w:rsid w:val="00D471B4"/>
    <w:rsid w:val="00D50FE0"/>
    <w:rsid w:val="00D51724"/>
    <w:rsid w:val="00D5241A"/>
    <w:rsid w:val="00D52E3D"/>
    <w:rsid w:val="00D5423C"/>
    <w:rsid w:val="00D562A0"/>
    <w:rsid w:val="00D6052E"/>
    <w:rsid w:val="00D606E1"/>
    <w:rsid w:val="00D6150F"/>
    <w:rsid w:val="00D61F6A"/>
    <w:rsid w:val="00D64892"/>
    <w:rsid w:val="00D667F7"/>
    <w:rsid w:val="00D67A1C"/>
    <w:rsid w:val="00D71597"/>
    <w:rsid w:val="00D73793"/>
    <w:rsid w:val="00D73EFE"/>
    <w:rsid w:val="00D74318"/>
    <w:rsid w:val="00D81127"/>
    <w:rsid w:val="00D81719"/>
    <w:rsid w:val="00D81F4B"/>
    <w:rsid w:val="00D82DFD"/>
    <w:rsid w:val="00D83450"/>
    <w:rsid w:val="00D84382"/>
    <w:rsid w:val="00D84C50"/>
    <w:rsid w:val="00D85B05"/>
    <w:rsid w:val="00D863C3"/>
    <w:rsid w:val="00D951DA"/>
    <w:rsid w:val="00DA2210"/>
    <w:rsid w:val="00DA4D7C"/>
    <w:rsid w:val="00DA7DCB"/>
    <w:rsid w:val="00DB68F8"/>
    <w:rsid w:val="00DB7B45"/>
    <w:rsid w:val="00DB7F69"/>
    <w:rsid w:val="00DC13B9"/>
    <w:rsid w:val="00DC504D"/>
    <w:rsid w:val="00DC6CD8"/>
    <w:rsid w:val="00DD0AF6"/>
    <w:rsid w:val="00DD18EE"/>
    <w:rsid w:val="00DD1BAB"/>
    <w:rsid w:val="00DD2A7D"/>
    <w:rsid w:val="00DD3934"/>
    <w:rsid w:val="00DD4D67"/>
    <w:rsid w:val="00DD7F55"/>
    <w:rsid w:val="00DE2E8D"/>
    <w:rsid w:val="00DE313B"/>
    <w:rsid w:val="00DE33AD"/>
    <w:rsid w:val="00DE6819"/>
    <w:rsid w:val="00DE7B35"/>
    <w:rsid w:val="00DE7DDD"/>
    <w:rsid w:val="00DF1156"/>
    <w:rsid w:val="00DF64BE"/>
    <w:rsid w:val="00DF70FA"/>
    <w:rsid w:val="00DF71DF"/>
    <w:rsid w:val="00E00B08"/>
    <w:rsid w:val="00E023FD"/>
    <w:rsid w:val="00E02FB1"/>
    <w:rsid w:val="00E06319"/>
    <w:rsid w:val="00E078C1"/>
    <w:rsid w:val="00E12E14"/>
    <w:rsid w:val="00E14FCA"/>
    <w:rsid w:val="00E15529"/>
    <w:rsid w:val="00E1725F"/>
    <w:rsid w:val="00E2126E"/>
    <w:rsid w:val="00E2225A"/>
    <w:rsid w:val="00E23D89"/>
    <w:rsid w:val="00E246BE"/>
    <w:rsid w:val="00E25B3C"/>
    <w:rsid w:val="00E270AD"/>
    <w:rsid w:val="00E30B7E"/>
    <w:rsid w:val="00E31E64"/>
    <w:rsid w:val="00E31F08"/>
    <w:rsid w:val="00E359C6"/>
    <w:rsid w:val="00E370DA"/>
    <w:rsid w:val="00E37146"/>
    <w:rsid w:val="00E371EE"/>
    <w:rsid w:val="00E4358A"/>
    <w:rsid w:val="00E44FD8"/>
    <w:rsid w:val="00E45AEC"/>
    <w:rsid w:val="00E46100"/>
    <w:rsid w:val="00E4768A"/>
    <w:rsid w:val="00E47BB2"/>
    <w:rsid w:val="00E47C25"/>
    <w:rsid w:val="00E47D95"/>
    <w:rsid w:val="00E50DB5"/>
    <w:rsid w:val="00E52055"/>
    <w:rsid w:val="00E5375C"/>
    <w:rsid w:val="00E53A12"/>
    <w:rsid w:val="00E5726F"/>
    <w:rsid w:val="00E5748E"/>
    <w:rsid w:val="00E61EF6"/>
    <w:rsid w:val="00E64698"/>
    <w:rsid w:val="00E647AE"/>
    <w:rsid w:val="00E64D7D"/>
    <w:rsid w:val="00E6530A"/>
    <w:rsid w:val="00E66DBB"/>
    <w:rsid w:val="00E70CAF"/>
    <w:rsid w:val="00E714D0"/>
    <w:rsid w:val="00E73B1F"/>
    <w:rsid w:val="00E75C84"/>
    <w:rsid w:val="00E766F1"/>
    <w:rsid w:val="00E77A64"/>
    <w:rsid w:val="00E80302"/>
    <w:rsid w:val="00E80C3C"/>
    <w:rsid w:val="00E811E1"/>
    <w:rsid w:val="00E82362"/>
    <w:rsid w:val="00E832E6"/>
    <w:rsid w:val="00E854A8"/>
    <w:rsid w:val="00E85DB9"/>
    <w:rsid w:val="00E87E73"/>
    <w:rsid w:val="00E91F8A"/>
    <w:rsid w:val="00E93F4A"/>
    <w:rsid w:val="00EA38F7"/>
    <w:rsid w:val="00EA5ADD"/>
    <w:rsid w:val="00EA6749"/>
    <w:rsid w:val="00EB0ABA"/>
    <w:rsid w:val="00EB2353"/>
    <w:rsid w:val="00EB2834"/>
    <w:rsid w:val="00EB7CE0"/>
    <w:rsid w:val="00EC0FA5"/>
    <w:rsid w:val="00EC14E6"/>
    <w:rsid w:val="00EC4E85"/>
    <w:rsid w:val="00EC7871"/>
    <w:rsid w:val="00EC7EC8"/>
    <w:rsid w:val="00ED0BE1"/>
    <w:rsid w:val="00ED25C2"/>
    <w:rsid w:val="00ED50A9"/>
    <w:rsid w:val="00ED629D"/>
    <w:rsid w:val="00ED7692"/>
    <w:rsid w:val="00EE043D"/>
    <w:rsid w:val="00EE354A"/>
    <w:rsid w:val="00EE3B02"/>
    <w:rsid w:val="00EE6A2D"/>
    <w:rsid w:val="00EE70C8"/>
    <w:rsid w:val="00EE7795"/>
    <w:rsid w:val="00EE7CBD"/>
    <w:rsid w:val="00EF0B9E"/>
    <w:rsid w:val="00EF4122"/>
    <w:rsid w:val="00EF4A41"/>
    <w:rsid w:val="00EF72A8"/>
    <w:rsid w:val="00F007E4"/>
    <w:rsid w:val="00F01AA0"/>
    <w:rsid w:val="00F0391A"/>
    <w:rsid w:val="00F04D5A"/>
    <w:rsid w:val="00F0617B"/>
    <w:rsid w:val="00F06A06"/>
    <w:rsid w:val="00F10710"/>
    <w:rsid w:val="00F1518C"/>
    <w:rsid w:val="00F20044"/>
    <w:rsid w:val="00F20097"/>
    <w:rsid w:val="00F22D17"/>
    <w:rsid w:val="00F23B08"/>
    <w:rsid w:val="00F264A8"/>
    <w:rsid w:val="00F301BC"/>
    <w:rsid w:val="00F36604"/>
    <w:rsid w:val="00F36C09"/>
    <w:rsid w:val="00F37896"/>
    <w:rsid w:val="00F379E8"/>
    <w:rsid w:val="00F40038"/>
    <w:rsid w:val="00F40AF6"/>
    <w:rsid w:val="00F414AD"/>
    <w:rsid w:val="00F4160A"/>
    <w:rsid w:val="00F51CED"/>
    <w:rsid w:val="00F52E44"/>
    <w:rsid w:val="00F53D0B"/>
    <w:rsid w:val="00F542DE"/>
    <w:rsid w:val="00F56BE7"/>
    <w:rsid w:val="00F61C12"/>
    <w:rsid w:val="00F61CB8"/>
    <w:rsid w:val="00F6514C"/>
    <w:rsid w:val="00F74FA3"/>
    <w:rsid w:val="00F76713"/>
    <w:rsid w:val="00F76B71"/>
    <w:rsid w:val="00F773F2"/>
    <w:rsid w:val="00F81562"/>
    <w:rsid w:val="00F84FC4"/>
    <w:rsid w:val="00F865A8"/>
    <w:rsid w:val="00F878C9"/>
    <w:rsid w:val="00F8790D"/>
    <w:rsid w:val="00F923BE"/>
    <w:rsid w:val="00F93F77"/>
    <w:rsid w:val="00F9706A"/>
    <w:rsid w:val="00FA065A"/>
    <w:rsid w:val="00FA0EE3"/>
    <w:rsid w:val="00FA107B"/>
    <w:rsid w:val="00FA1F83"/>
    <w:rsid w:val="00FA3096"/>
    <w:rsid w:val="00FA4FF0"/>
    <w:rsid w:val="00FA5560"/>
    <w:rsid w:val="00FA7016"/>
    <w:rsid w:val="00FB10EA"/>
    <w:rsid w:val="00FC10B3"/>
    <w:rsid w:val="00FC27F1"/>
    <w:rsid w:val="00FC598A"/>
    <w:rsid w:val="00FC6FD3"/>
    <w:rsid w:val="00FD07B2"/>
    <w:rsid w:val="00FD1556"/>
    <w:rsid w:val="00FD24D1"/>
    <w:rsid w:val="00FD4F73"/>
    <w:rsid w:val="00FD5EB4"/>
    <w:rsid w:val="00FD6712"/>
    <w:rsid w:val="00FD6960"/>
    <w:rsid w:val="00FD7A63"/>
    <w:rsid w:val="00FE196F"/>
    <w:rsid w:val="00FE22A6"/>
    <w:rsid w:val="00FE23E8"/>
    <w:rsid w:val="00FE45D6"/>
    <w:rsid w:val="00FE6611"/>
    <w:rsid w:val="00FE77FB"/>
    <w:rsid w:val="00FF2337"/>
    <w:rsid w:val="00FF240C"/>
    <w:rsid w:val="00FF430F"/>
    <w:rsid w:val="00FF4A79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D95"/>
    <w:rPr>
      <w:rFonts w:ascii="Times New Roman" w:eastAsia="Times New Roman" w:hAnsi="Times New Roman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8D3A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D3A35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8D3A3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4A35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4A35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A35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5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9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5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3</Pages>
  <Words>475</Words>
  <Characters>2708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Программист</cp:lastModifiedBy>
  <cp:revision>23</cp:revision>
  <cp:lastPrinted>2013-11-11T01:08:00Z</cp:lastPrinted>
  <dcterms:created xsi:type="dcterms:W3CDTF">2013-09-30T06:47:00Z</dcterms:created>
  <dcterms:modified xsi:type="dcterms:W3CDTF">2013-11-20T03:40:00Z</dcterms:modified>
</cp:coreProperties>
</file>